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FB450" w14:textId="799F729A" w:rsidR="007B62E1" w:rsidRPr="00A91537" w:rsidRDefault="00A91537" w:rsidP="007B6AF3">
      <w:pPr>
        <w:tabs>
          <w:tab w:val="left" w:pos="1034"/>
        </w:tabs>
        <w:rPr>
          <w:b/>
          <w:bCs w:val="0"/>
          <w:lang w:val="en-GB"/>
        </w:rPr>
      </w:pPr>
      <w:r w:rsidRPr="00A91537">
        <w:rPr>
          <w:b/>
          <w:bCs w:val="0"/>
          <w:noProof/>
          <w:lang w:val="en-GB"/>
        </w:rPr>
        <w:drawing>
          <wp:anchor distT="0" distB="0" distL="114300" distR="114300" simplePos="0" relativeHeight="251662336" behindDoc="0" locked="0" layoutInCell="1" allowOverlap="1" wp14:anchorId="4D2E0887" wp14:editId="2EFBC474">
            <wp:simplePos x="0" y="0"/>
            <wp:positionH relativeFrom="column">
              <wp:posOffset>-142240</wp:posOffset>
            </wp:positionH>
            <wp:positionV relativeFrom="paragraph">
              <wp:posOffset>198755</wp:posOffset>
            </wp:positionV>
            <wp:extent cx="5612130" cy="3502025"/>
            <wp:effectExtent l="0" t="0" r="1270" b="3175"/>
            <wp:wrapNone/>
            <wp:docPr id="78243949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439496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0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62E1" w:rsidRPr="00A91537">
        <w:rPr>
          <w:b/>
          <w:bCs w:val="0"/>
          <w:lang w:val="en-GB"/>
        </w:rPr>
        <w:t>Building cut-outs</w:t>
      </w:r>
    </w:p>
    <w:p w14:paraId="07B24BBC" w14:textId="1BBE9679" w:rsidR="007B62E1" w:rsidRDefault="007B62E1" w:rsidP="007B6AF3">
      <w:pPr>
        <w:tabs>
          <w:tab w:val="left" w:pos="1034"/>
        </w:tabs>
        <w:rPr>
          <w:lang w:val="en-GB"/>
        </w:rPr>
      </w:pPr>
    </w:p>
    <w:p w14:paraId="54006DE0" w14:textId="3C9C8CFD" w:rsidR="007B62E1" w:rsidRDefault="007B62E1" w:rsidP="007B6AF3">
      <w:pPr>
        <w:tabs>
          <w:tab w:val="left" w:pos="1034"/>
        </w:tabs>
        <w:rPr>
          <w:lang w:val="en-GB"/>
        </w:rPr>
      </w:pPr>
    </w:p>
    <w:p w14:paraId="77BF16D9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3AE44CC0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219CFF88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71EDAE81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28F86071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0A40A841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6861922C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411D0BAB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721A348B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33AD418F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1BFE806E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2D756451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1E6E09C3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09D60891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49EDD00B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65DB07AB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188971E6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059409CF" w14:textId="77777777" w:rsidR="00A91537" w:rsidRDefault="00A91537" w:rsidP="007B6AF3">
      <w:pPr>
        <w:tabs>
          <w:tab w:val="left" w:pos="1034"/>
        </w:tabs>
        <w:rPr>
          <w:lang w:val="en-GB"/>
        </w:rPr>
      </w:pPr>
    </w:p>
    <w:p w14:paraId="23D1D2EB" w14:textId="77777777" w:rsidR="00A91537" w:rsidRDefault="00A91537" w:rsidP="007B6AF3">
      <w:pPr>
        <w:tabs>
          <w:tab w:val="left" w:pos="1034"/>
        </w:tabs>
        <w:rPr>
          <w:lang w:val="en-GB"/>
        </w:rPr>
      </w:pPr>
    </w:p>
    <w:p w14:paraId="4F0D8F83" w14:textId="77777777" w:rsidR="00A91537" w:rsidRDefault="00A91537" w:rsidP="007B6AF3">
      <w:pPr>
        <w:tabs>
          <w:tab w:val="left" w:pos="1034"/>
        </w:tabs>
        <w:rPr>
          <w:lang w:val="en-GB"/>
        </w:rPr>
      </w:pPr>
    </w:p>
    <w:p w14:paraId="0C926D14" w14:textId="77777777" w:rsidR="00A91537" w:rsidRDefault="00A91537" w:rsidP="007B6AF3">
      <w:pPr>
        <w:tabs>
          <w:tab w:val="left" w:pos="1034"/>
        </w:tabs>
        <w:rPr>
          <w:lang w:val="en-GB"/>
        </w:rPr>
      </w:pPr>
    </w:p>
    <w:p w14:paraId="07E09176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55225573" w14:textId="11C3148C" w:rsidR="007B62E1" w:rsidRPr="00A91537" w:rsidRDefault="007B62E1" w:rsidP="007B6AF3">
      <w:pPr>
        <w:tabs>
          <w:tab w:val="left" w:pos="1034"/>
        </w:tabs>
        <w:rPr>
          <w:b/>
          <w:bCs w:val="0"/>
          <w:lang w:val="en-GB"/>
        </w:rPr>
      </w:pPr>
      <w:r w:rsidRPr="00A91537">
        <w:rPr>
          <w:b/>
          <w:bCs w:val="0"/>
          <w:lang w:val="en-GB"/>
        </w:rPr>
        <w:t xml:space="preserve">Clues </w:t>
      </w:r>
      <w:r w:rsidR="00A91537" w:rsidRPr="00A91537">
        <w:rPr>
          <w:b/>
          <w:bCs w:val="0"/>
          <w:lang w:val="en-GB"/>
        </w:rPr>
        <w:t xml:space="preserve">A </w:t>
      </w:r>
      <w:r w:rsidRPr="00A91537">
        <w:rPr>
          <w:b/>
          <w:bCs w:val="0"/>
          <w:lang w:val="en-GB"/>
        </w:rPr>
        <w:t>and B</w:t>
      </w:r>
    </w:p>
    <w:p w14:paraId="734FEC65" w14:textId="7FACE2FB" w:rsidR="007B62E1" w:rsidRDefault="00780FC0" w:rsidP="007B6AF3">
      <w:pPr>
        <w:tabs>
          <w:tab w:val="left" w:pos="1034"/>
        </w:tabs>
        <w:rPr>
          <w:lang w:val="en-GB"/>
        </w:rPr>
      </w:pPr>
      <w:r w:rsidRPr="00780FC0">
        <w:rPr>
          <w:noProof/>
          <w:lang w:val="en-GB"/>
        </w:rPr>
        <w:drawing>
          <wp:anchor distT="0" distB="0" distL="114300" distR="114300" simplePos="0" relativeHeight="251663360" behindDoc="0" locked="0" layoutInCell="1" allowOverlap="1" wp14:anchorId="268CBE48" wp14:editId="0B4F537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612130" cy="1872615"/>
            <wp:effectExtent l="0" t="0" r="1270" b="0"/>
            <wp:wrapNone/>
            <wp:docPr id="197668617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686172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872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842179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18F8D5CB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204F6A76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40272F68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05E9452F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7AA64015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26ACEC49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1471E37B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12E0D209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02AB9744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49B8CAA4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0D12BAE7" w14:textId="77777777" w:rsidR="007B62E1" w:rsidRDefault="007B62E1" w:rsidP="007B6AF3">
      <w:pPr>
        <w:tabs>
          <w:tab w:val="left" w:pos="1034"/>
        </w:tabs>
        <w:rPr>
          <w:lang w:val="en-GB"/>
        </w:rPr>
      </w:pPr>
    </w:p>
    <w:p w14:paraId="7DE43EA6" w14:textId="77777777" w:rsidR="007B6AF3" w:rsidRDefault="007B6AF3" w:rsidP="007B6AF3">
      <w:pPr>
        <w:tabs>
          <w:tab w:val="left" w:pos="1034"/>
        </w:tabs>
        <w:rPr>
          <w:lang w:val="en-GB"/>
        </w:rPr>
      </w:pPr>
    </w:p>
    <w:p w14:paraId="7D5B1DE3" w14:textId="77777777" w:rsidR="00A91537" w:rsidRPr="00A91537" w:rsidRDefault="00A91537" w:rsidP="00A91537">
      <w:pPr>
        <w:rPr>
          <w:b/>
          <w:bCs w:val="0"/>
          <w:lang w:val="en-GB"/>
        </w:rPr>
      </w:pPr>
      <w:r w:rsidRPr="00A91537">
        <w:rPr>
          <w:b/>
          <w:bCs w:val="0"/>
          <w:lang w:val="en-GB"/>
        </w:rPr>
        <w:t xml:space="preserve">Image Source </w:t>
      </w:r>
    </w:p>
    <w:p w14:paraId="2B96940A" w14:textId="77777777" w:rsidR="00A91537" w:rsidRPr="00A91537" w:rsidRDefault="00A91537" w:rsidP="00A91537">
      <w:pPr>
        <w:rPr>
          <w:lang w:val="en-GB"/>
        </w:rPr>
      </w:pPr>
    </w:p>
    <w:p w14:paraId="5AFC8179" w14:textId="2CA07405" w:rsidR="00376FCF" w:rsidRPr="007B6AF3" w:rsidRDefault="00A91537" w:rsidP="007B6AF3">
      <w:pPr>
        <w:rPr>
          <w:lang w:val="en-GB"/>
        </w:rPr>
      </w:pPr>
      <w:r w:rsidRPr="00A91537">
        <w:rPr>
          <w:lang w:val="en-GB"/>
        </w:rPr>
        <w:t xml:space="preserve">All building and place illustrations (school, bank, trees, </w:t>
      </w:r>
      <w:r w:rsidR="00165788">
        <w:rPr>
          <w:lang w:val="en-GB"/>
        </w:rPr>
        <w:t xml:space="preserve">car, </w:t>
      </w:r>
      <w:r w:rsidRPr="00A91537">
        <w:rPr>
          <w:lang w:val="en-GB"/>
        </w:rPr>
        <w:t xml:space="preserve">benchmark, café, train station, cinema, bus stop, swimming pool, library, hospital, supermarket) were downloaded from Pixabay.com under the </w:t>
      </w:r>
      <w:proofErr w:type="spellStart"/>
      <w:r w:rsidRPr="00A91537">
        <w:rPr>
          <w:lang w:val="en-GB"/>
        </w:rPr>
        <w:t>Pixabay</w:t>
      </w:r>
      <w:proofErr w:type="spellEnd"/>
      <w:r w:rsidRPr="00A91537">
        <w:rPr>
          <w:lang w:val="en-GB"/>
        </w:rPr>
        <w:t xml:space="preserve"> Content License. These are royalty</w:t>
      </w:r>
      <w:r w:rsidRPr="00A91537">
        <w:rPr>
          <w:rFonts w:ascii="Cambria Math" w:hAnsi="Cambria Math" w:cs="Cambria Math"/>
          <w:lang w:val="en-GB"/>
        </w:rPr>
        <w:t>‑</w:t>
      </w:r>
      <w:r w:rsidRPr="00A91537">
        <w:rPr>
          <w:lang w:val="en-GB"/>
        </w:rPr>
        <w:t>free, free for commercial use, modifiable, and do not require attribution. The images are incorporated into the activity materials, not distributed as standalone artwork.</w:t>
      </w:r>
    </w:p>
    <w:sectPr w:rsidR="00376FCF" w:rsidRPr="007B6AF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AF3"/>
    <w:rsid w:val="00165788"/>
    <w:rsid w:val="00263DA3"/>
    <w:rsid w:val="002822C8"/>
    <w:rsid w:val="00376FCF"/>
    <w:rsid w:val="004539B9"/>
    <w:rsid w:val="00585FF3"/>
    <w:rsid w:val="00717346"/>
    <w:rsid w:val="00780FC0"/>
    <w:rsid w:val="007B62E1"/>
    <w:rsid w:val="007B6AF3"/>
    <w:rsid w:val="00943844"/>
    <w:rsid w:val="00975996"/>
    <w:rsid w:val="00A20377"/>
    <w:rsid w:val="00A91537"/>
    <w:rsid w:val="00BF6978"/>
    <w:rsid w:val="00C45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F2417"/>
  <w15:chartTrackingRefBased/>
  <w15:docId w15:val="{319A7871-1E22-0E41-B054-8BF459ED3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Arial"/>
        <w:bCs/>
        <w:kern w:val="2"/>
        <w:sz w:val="22"/>
        <w:szCs w:val="24"/>
        <w:lang w:val="es-P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6A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A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AF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AF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AF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AF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AF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AF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AF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A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A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AF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AF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AF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AF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AF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AF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AF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6A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A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AF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AF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6AF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A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6A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A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A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A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6AF3"/>
    <w:rPr>
      <w:b/>
      <w:bCs w:val="0"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B6AF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A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Chiroque Chero, Cristian</dc:creator>
  <cp:keywords/>
  <dc:description/>
  <cp:lastModifiedBy>Michelle Kim</cp:lastModifiedBy>
  <cp:revision>4</cp:revision>
  <dcterms:created xsi:type="dcterms:W3CDTF">2025-07-19T15:00:00Z</dcterms:created>
  <dcterms:modified xsi:type="dcterms:W3CDTF">2026-08-28T14:49:00Z</dcterms:modified>
</cp:coreProperties>
</file>